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concreto hidráulico de calle Nicolás Bravo primera etapa en colonia Loma Bonita; ubicada en la localidad de Zacualtipán, Municipio de Zacualtipán de Ángeles,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Zacualtipán de Ángeles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EO-SIPDUS-N42-2023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concreto hidráulico de calle Nicolás Bravo primera etapa en colonia Loma Bonita; ubicada en la localidad de Zacualtipán, Municipio de Zacualtipán de Ángeles,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19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HACIENDA-A-FAFEF/GI-2023-1502-00136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concreto hidráulico de calle Nicolás Bravo primera etapa en colonia Loma Bonita; ubicada en la localidad de Zacualtipán, Municipio de Zacualtipán de Ángeles,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Zacualtipan de Ángeles,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Zacualtipan de Ángeles,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B2A81">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B2A81">
      <w:rPr>
        <w:rStyle w:val="Nmerodepgina"/>
        <w:rFonts w:ascii="Arial" w:hAnsi="Arial" w:cs="Arial"/>
        <w:b/>
        <w:noProof/>
        <w:sz w:val="16"/>
        <w:szCs w:val="16"/>
      </w:rPr>
      <w:t>57</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E2C2A">
      <w:rPr>
        <w:rStyle w:val="Nmerodepgina"/>
        <w:rFonts w:ascii="Arial" w:hAnsi="Arial" w:cs="Arial"/>
        <w:b/>
        <w:noProof/>
        <w:sz w:val="16"/>
        <w:szCs w:val="16"/>
      </w:rPr>
      <w:t>71</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E2C2A">
      <w:rPr>
        <w:rStyle w:val="Nmerodepgina"/>
        <w:rFonts w:ascii="Arial" w:hAnsi="Arial" w:cs="Arial"/>
        <w:b/>
        <w:noProof/>
        <w:sz w:val="16"/>
        <w:szCs w:val="16"/>
      </w:rPr>
      <w:t>89</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E2C2A">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E2C2A">
      <w:rPr>
        <w:rStyle w:val="Nmerodepgina"/>
        <w:rFonts w:ascii="Arial" w:hAnsi="Arial" w:cs="Arial"/>
        <w:b/>
        <w:noProof/>
        <w:sz w:val="16"/>
        <w:szCs w:val="16"/>
      </w:rPr>
      <w:t>89</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2A81"/>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39EF6-6623-4799-A935-8CEFD3455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40278</Words>
  <Characters>221530</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261286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2023-06-01T21:39:00Z</dcterms:created>
  <dcterms:modified xsi:type="dcterms:W3CDTF">2023-06-01T21:39:00Z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